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A75014" w:rsidRPr="00A75014">
              <w:rPr>
                <w:rFonts w:eastAsia="Calibri"/>
                <w:b/>
                <w:bCs/>
                <w:i/>
                <w:color w:val="auto"/>
                <w:kern w:val="0"/>
                <w:lang w:eastAsia="en-US"/>
              </w:rPr>
              <w:t>„Изготвяне на доклад за трансгранична екосистемна осведоменост и свързаност между Природен парк „Русенски Лом“ и Природен парк „</w:t>
            </w:r>
            <w:proofErr w:type="spellStart"/>
            <w:r w:rsidR="00A75014" w:rsidRPr="00A75014">
              <w:rPr>
                <w:rFonts w:eastAsia="Calibri"/>
                <w:b/>
                <w:bCs/>
                <w:i/>
                <w:color w:val="auto"/>
                <w:kern w:val="0"/>
                <w:lang w:eastAsia="en-US"/>
              </w:rPr>
              <w:t>Комана</w:t>
            </w:r>
            <w:proofErr w:type="spellEnd"/>
            <w:r w:rsidR="00A75014" w:rsidRPr="00A75014">
              <w:rPr>
                <w:rFonts w:eastAsia="Calibri"/>
                <w:b/>
                <w:bCs/>
                <w:i/>
                <w:color w:val="auto"/>
                <w:kern w:val="0"/>
                <w:lang w:eastAsia="en-US"/>
              </w:rPr>
              <w:t>“ в Република Румъния и НАТУРА 2000 и изследване на чужди и инвазивни видове“.</w:t>
            </w:r>
            <w:bookmarkStart w:id="1" w:name="_GoBack"/>
            <w:bookmarkEnd w:id="1"/>
          </w:p>
        </w:tc>
      </w:tr>
    </w:tbl>
    <w:p w:rsidR="00E558DD" w:rsidRDefault="00626B2A" w:rsidP="00626B2A">
      <w:pPr>
        <w:spacing w:line="276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626B2A">
      <w:pPr>
        <w:spacing w:line="276" w:lineRule="auto"/>
        <w:ind w:firstLine="851"/>
        <w:jc w:val="center"/>
        <w:rPr>
          <w:b/>
        </w:rPr>
      </w:pPr>
    </w:p>
    <w:p w:rsidR="00234CD8" w:rsidRPr="00DD2ADB" w:rsidRDefault="00626B2A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626B2A" w:rsidRPr="00626B2A" w:rsidRDefault="00626B2A" w:rsidP="00303A05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B2394A" w:rsidRPr="00DD2ADB" w:rsidRDefault="00B2394A" w:rsidP="00DD2ADB">
      <w:pPr>
        <w:spacing w:line="276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DD2ADB">
      <w:pPr>
        <w:spacing w:line="276" w:lineRule="auto"/>
        <w:jc w:val="both"/>
      </w:pPr>
    </w:p>
    <w:p w:rsidR="00E558DD" w:rsidRPr="00DD2ADB" w:rsidRDefault="00E558DD" w:rsidP="00E569D6">
      <w:pPr>
        <w:spacing w:line="276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536" w:rsidRDefault="00D21536" w:rsidP="00E569D6">
      <w:pPr>
        <w:spacing w:line="240" w:lineRule="auto"/>
      </w:pPr>
      <w:r>
        <w:separator/>
      </w:r>
    </w:p>
  </w:endnote>
  <w:endnote w:type="continuationSeparator" w:id="0">
    <w:p w:rsidR="00D21536" w:rsidRDefault="00D21536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536" w:rsidRDefault="00D21536" w:rsidP="00E569D6">
      <w:pPr>
        <w:spacing w:line="240" w:lineRule="auto"/>
      </w:pPr>
      <w:r>
        <w:separator/>
      </w:r>
    </w:p>
  </w:footnote>
  <w:footnote w:type="continuationSeparator" w:id="0">
    <w:p w:rsidR="00D21536" w:rsidRDefault="00D21536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B2C86"/>
    <w:rsid w:val="00234CD8"/>
    <w:rsid w:val="002409FB"/>
    <w:rsid w:val="00303A05"/>
    <w:rsid w:val="004E2683"/>
    <w:rsid w:val="00531C1F"/>
    <w:rsid w:val="005711EE"/>
    <w:rsid w:val="00626B2A"/>
    <w:rsid w:val="006D0CFB"/>
    <w:rsid w:val="009E7B8A"/>
    <w:rsid w:val="00A75014"/>
    <w:rsid w:val="00AA04FD"/>
    <w:rsid w:val="00B2394A"/>
    <w:rsid w:val="00D21536"/>
    <w:rsid w:val="00D74647"/>
    <w:rsid w:val="00DD2ADB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sip2k</cp:lastModifiedBy>
  <cp:revision>17</cp:revision>
  <dcterms:created xsi:type="dcterms:W3CDTF">2018-12-11T12:42:00Z</dcterms:created>
  <dcterms:modified xsi:type="dcterms:W3CDTF">2019-03-14T09:27:00Z</dcterms:modified>
</cp:coreProperties>
</file>